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159" w:rsidRDefault="00207159" w:rsidP="00207159">
      <w:pPr>
        <w:rPr>
          <w:rFonts w:ascii="Arial" w:eastAsia="Calibri" w:hAnsi="Arial" w:cs="Arial"/>
          <w:bCs/>
          <w:i/>
          <w:iCs/>
          <w:kern w:val="36"/>
        </w:rPr>
      </w:pPr>
      <w:r w:rsidRPr="00207159">
        <w:rPr>
          <w:rFonts w:ascii="Arial" w:eastAsia="Calibri" w:hAnsi="Arial" w:cs="Arial"/>
          <w:bCs/>
          <w:i/>
          <w:iCs/>
          <w:kern w:val="36"/>
        </w:rPr>
        <w:t>Письмо ФНС России от 26.01.2024 N БВ-4-8/748</w:t>
      </w:r>
    </w:p>
    <w:p w:rsidR="00207159" w:rsidRDefault="00207159" w:rsidP="00207159"/>
    <w:p w:rsidR="00207159" w:rsidRPr="00A8230E" w:rsidRDefault="00207159" w:rsidP="00207159">
      <w:pPr>
        <w:pStyle w:val="a4"/>
        <w:spacing w:before="80" w:after="0"/>
        <w:jc w:val="both"/>
        <w:rPr>
          <w:rFonts w:ascii="Arial" w:hAnsi="Arial" w:cs="Arial"/>
        </w:rPr>
      </w:pPr>
      <w:r w:rsidRPr="00B37EC6">
        <w:rPr>
          <w:rFonts w:ascii="Arial" w:hAnsi="Arial" w:cs="Arial"/>
        </w:rPr>
        <w:t>Налогоплательщикам, которые перечисляли платежи в последние дни 2023 г., инспекторы могли начислить пени за задержку. Из-за особенностей работы банков такие платежи могли поступить в бюджет только в 2024 г. ФНС знает о проблеме и поручила инспекторам отменить лишние пени.</w:t>
      </w:r>
    </w:p>
    <w:p w:rsidR="00586927" w:rsidRDefault="00586927"/>
    <w:p w:rsidR="00207159" w:rsidRDefault="00207159"/>
    <w:p w:rsidR="00207159" w:rsidRDefault="00207159"/>
    <w:p w:rsidR="00207159" w:rsidRDefault="00207159"/>
    <w:p w:rsidR="00207159" w:rsidRDefault="00207159" w:rsidP="00207159">
      <w:pPr>
        <w:rPr>
          <w:rFonts w:ascii="Arial" w:eastAsia="Calibri" w:hAnsi="Arial" w:cs="Arial"/>
          <w:bCs/>
          <w:i/>
          <w:iCs/>
          <w:kern w:val="36"/>
        </w:rPr>
      </w:pPr>
      <w:r w:rsidRPr="00207159">
        <w:rPr>
          <w:rFonts w:ascii="Arial" w:eastAsia="Calibri" w:hAnsi="Arial" w:cs="Arial"/>
          <w:bCs/>
          <w:i/>
          <w:iCs/>
          <w:kern w:val="36"/>
        </w:rPr>
        <w:t xml:space="preserve">Федеральный закон от 30.01.2024 </w:t>
      </w:r>
      <w:r w:rsidRPr="00207159">
        <w:rPr>
          <w:rFonts w:ascii="Arial" w:eastAsia="Calibri" w:hAnsi="Arial" w:cs="Arial"/>
          <w:bCs/>
          <w:i/>
          <w:iCs/>
          <w:kern w:val="36"/>
          <w:lang w:val="en-US"/>
        </w:rPr>
        <w:t>N</w:t>
      </w:r>
      <w:r w:rsidRPr="00207159">
        <w:rPr>
          <w:rFonts w:ascii="Arial" w:eastAsia="Calibri" w:hAnsi="Arial" w:cs="Arial"/>
          <w:bCs/>
          <w:i/>
          <w:iCs/>
          <w:kern w:val="36"/>
        </w:rPr>
        <w:t xml:space="preserve"> 3-ФЗ</w:t>
      </w:r>
    </w:p>
    <w:p w:rsidR="00207159" w:rsidRDefault="00207159" w:rsidP="00207159"/>
    <w:p w:rsidR="00207159" w:rsidRPr="00D40C8F" w:rsidRDefault="00207159" w:rsidP="00207159">
      <w:pPr>
        <w:pStyle w:val="ConsPlusNormal"/>
        <w:jc w:val="both"/>
        <w:rPr>
          <w:iCs/>
          <w:sz w:val="24"/>
          <w:szCs w:val="24"/>
        </w:rPr>
      </w:pPr>
      <w:r w:rsidRPr="00D40C8F">
        <w:rPr>
          <w:sz w:val="24"/>
          <w:szCs w:val="24"/>
        </w:rPr>
        <w:t>С 30 января работодатель обязан выплатить проценты, если не начислил сотруднику деньги вовремя, а суд подтвердил право на них. Проценты по ставке не ниже 1/150 от</w:t>
      </w:r>
      <w:r>
        <w:rPr>
          <w:sz w:val="24"/>
          <w:szCs w:val="24"/>
        </w:rPr>
        <w:t> </w:t>
      </w:r>
      <w:r w:rsidRPr="00D40C8F">
        <w:rPr>
          <w:sz w:val="24"/>
          <w:szCs w:val="24"/>
        </w:rPr>
        <w:t>ключевой ставки ЦБ рассчитывают со следующего дня после даты, когда деньги обязаны были выплатить, если бы начислили вовремя. До нововведений эту норму применяли только к суммам, которые работодатель фактически начислил, но не</w:t>
      </w:r>
      <w:r>
        <w:rPr>
          <w:sz w:val="24"/>
          <w:szCs w:val="24"/>
        </w:rPr>
        <w:t> </w:t>
      </w:r>
      <w:r w:rsidRPr="00D40C8F">
        <w:rPr>
          <w:sz w:val="24"/>
          <w:szCs w:val="24"/>
        </w:rPr>
        <w:t>вовремя выплатил</w:t>
      </w:r>
      <w:r w:rsidRPr="00D40C8F">
        <w:rPr>
          <w:iCs/>
          <w:sz w:val="24"/>
          <w:szCs w:val="24"/>
        </w:rPr>
        <w:t>.</w:t>
      </w:r>
    </w:p>
    <w:p w:rsidR="00207159" w:rsidRDefault="00207159"/>
    <w:sectPr w:rsidR="00207159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07159"/>
    <w:rsid w:val="00011A8F"/>
    <w:rsid w:val="00207159"/>
    <w:rsid w:val="002A41D3"/>
    <w:rsid w:val="003F2B6D"/>
    <w:rsid w:val="004236C3"/>
    <w:rsid w:val="00586927"/>
    <w:rsid w:val="00613166"/>
    <w:rsid w:val="0092198A"/>
    <w:rsid w:val="009C4745"/>
    <w:rsid w:val="00A00CF4"/>
    <w:rsid w:val="00AE36EA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159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07159"/>
    <w:rPr>
      <w:color w:val="0000FF"/>
      <w:u w:val="single"/>
    </w:rPr>
  </w:style>
  <w:style w:type="paragraph" w:styleId="a4">
    <w:name w:val="Normal (Web)"/>
    <w:basedOn w:val="a"/>
    <w:uiPriority w:val="99"/>
    <w:rsid w:val="00207159"/>
    <w:pPr>
      <w:spacing w:before="125" w:after="125"/>
    </w:pPr>
  </w:style>
  <w:style w:type="paragraph" w:customStyle="1" w:styleId="ConsPlusNormal">
    <w:name w:val="ConsPlusNormal"/>
    <w:rsid w:val="0020715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2024-02-09T04:12:00Z</dcterms:created>
  <dcterms:modified xsi:type="dcterms:W3CDTF">2024-02-09T04:12:00Z</dcterms:modified>
</cp:coreProperties>
</file>